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7BD" w:rsidRDefault="00896FB8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896FB8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37BD" w:rsidRPr="00D263B8" w:rsidRDefault="002C37BD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proofErr w:type="spellStart"/>
      <w:r w:rsidR="001A11B5">
        <w:rPr>
          <w:rFonts w:ascii="Times New Roman" w:eastAsia="Times New Roman" w:hAnsi="Times New Roman" w:cs="Times New Roman"/>
          <w:sz w:val="32"/>
          <w:szCs w:val="32"/>
          <w:lang w:bidi="en-US"/>
        </w:rPr>
        <w:t>Музицирование</w:t>
      </w:r>
      <w:proofErr w:type="spellEnd"/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044AF9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44348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1A11B5">
        <w:rPr>
          <w:rFonts w:ascii="Times New Roman" w:eastAsia="Times New Roman" w:hAnsi="Times New Roman" w:cs="Times New Roman"/>
          <w:sz w:val="24"/>
          <w:szCs w:val="24"/>
          <w:lang w:bidi="en-US"/>
        </w:rPr>
        <w:t>17</w:t>
      </w:r>
      <w:r w:rsidR="00044AF9">
        <w:rPr>
          <w:rFonts w:ascii="Times New Roman" w:eastAsia="Times New Roman" w:hAnsi="Times New Roman" w:cs="Times New Roman"/>
          <w:sz w:val="24"/>
          <w:szCs w:val="24"/>
          <w:lang w:bidi="en-US"/>
        </w:rPr>
        <w:t>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1A11B5" w:rsidRDefault="00D263B8" w:rsidP="001A11B5">
      <w:pPr>
        <w:spacing w:after="0" w:line="240" w:lineRule="auto"/>
        <w:jc w:val="both"/>
      </w:pPr>
      <w:r w:rsidRPr="001A11B5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результаты:</w:t>
      </w:r>
      <w:r w:rsidR="001A11B5" w:rsidRPr="001A11B5">
        <w:t xml:space="preserve"> </w:t>
      </w:r>
    </w:p>
    <w:p w:rsidR="001A11B5" w:rsidRPr="001A11B5" w:rsidRDefault="001A11B5" w:rsidP="001A11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комплексные знания</w:t>
      </w:r>
      <w:r w:rsidRPr="001A11B5">
        <w:rPr>
          <w:rFonts w:ascii="Times New Roman" w:hAnsi="Times New Roman" w:cs="Times New Roman"/>
          <w:sz w:val="24"/>
          <w:szCs w:val="24"/>
        </w:rPr>
        <w:t xml:space="preserve"> музыкально-теоретических основ, технически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 исполнительски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1A11B5">
        <w:rPr>
          <w:rFonts w:ascii="Times New Roman" w:hAnsi="Times New Roman" w:cs="Times New Roman"/>
          <w:sz w:val="24"/>
          <w:szCs w:val="24"/>
        </w:rPr>
        <w:t xml:space="preserve"> навык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A11B5">
        <w:rPr>
          <w:rFonts w:ascii="Times New Roman" w:hAnsi="Times New Roman" w:cs="Times New Roman"/>
          <w:sz w:val="24"/>
          <w:szCs w:val="24"/>
        </w:rPr>
        <w:t xml:space="preserve"> игры на музыкальном</w:t>
      </w:r>
      <w:r w:rsidRPr="001A11B5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инструменте;</w:t>
      </w:r>
    </w:p>
    <w:p w:rsidR="001A11B5" w:rsidRPr="001A11B5" w:rsidRDefault="001A11B5" w:rsidP="001A11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1B5">
        <w:rPr>
          <w:rFonts w:ascii="Times New Roman" w:hAnsi="Times New Roman" w:cs="Times New Roman"/>
          <w:sz w:val="24"/>
          <w:szCs w:val="24"/>
        </w:rPr>
        <w:t>представления об основных направлениях музыкально-художественной</w:t>
      </w:r>
      <w:r w:rsidRPr="001A11B5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культуры;</w:t>
      </w:r>
    </w:p>
    <w:p w:rsidR="001A11B5" w:rsidRPr="001A11B5" w:rsidRDefault="001A11B5" w:rsidP="001A11B5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навыки</w:t>
      </w:r>
      <w:r w:rsidRPr="001A11B5">
        <w:rPr>
          <w:rFonts w:ascii="Times New Roman" w:hAnsi="Times New Roman" w:cs="Times New Roman"/>
          <w:sz w:val="24"/>
          <w:szCs w:val="24"/>
        </w:rPr>
        <w:t xml:space="preserve"> сольного и ансамблевого</w:t>
      </w:r>
      <w:r w:rsidRPr="001A11B5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11B5">
        <w:rPr>
          <w:rFonts w:ascii="Times New Roman" w:hAnsi="Times New Roman" w:cs="Times New Roman"/>
          <w:sz w:val="24"/>
          <w:szCs w:val="24"/>
        </w:rPr>
        <w:t>исполнительства;</w:t>
      </w: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A3557B" w:rsidRDefault="00A3557B" w:rsidP="00044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TableNormal"/>
        <w:tblW w:w="10065" w:type="dxa"/>
        <w:tblInd w:w="-3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947"/>
        <w:gridCol w:w="1015"/>
        <w:gridCol w:w="850"/>
        <w:gridCol w:w="992"/>
        <w:gridCol w:w="1418"/>
        <w:gridCol w:w="1417"/>
      </w:tblGrid>
      <w:tr w:rsidR="001A11B5" w:rsidRPr="00377E60" w:rsidTr="004B00AA">
        <w:trPr>
          <w:trHeight w:val="321"/>
        </w:trPr>
        <w:tc>
          <w:tcPr>
            <w:tcW w:w="426" w:type="dxa"/>
            <w:vMerge w:val="restart"/>
          </w:tcPr>
          <w:p w:rsidR="001A11B5" w:rsidRPr="00377E60" w:rsidRDefault="001A11B5" w:rsidP="004B00AA">
            <w:pPr>
              <w:pStyle w:val="TableParagraph"/>
              <w:spacing w:before="137"/>
              <w:ind w:left="107" w:right="95" w:firstLine="43"/>
              <w:rPr>
                <w:b/>
                <w:sz w:val="24"/>
                <w:szCs w:val="24"/>
              </w:rPr>
            </w:pPr>
            <w:r w:rsidRPr="00377E6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3947" w:type="dxa"/>
            <w:vMerge w:val="restart"/>
          </w:tcPr>
          <w:p w:rsidR="001A11B5" w:rsidRPr="00377E60" w:rsidRDefault="001A11B5" w:rsidP="004B00AA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spacing w:before="1"/>
              <w:ind w:left="717"/>
              <w:rPr>
                <w:b/>
                <w:sz w:val="24"/>
                <w:szCs w:val="24"/>
              </w:rPr>
            </w:pPr>
            <w:proofErr w:type="spellStart"/>
            <w:r w:rsidRPr="00377E60">
              <w:rPr>
                <w:b/>
                <w:sz w:val="24"/>
                <w:szCs w:val="24"/>
              </w:rPr>
              <w:t>Название</w:t>
            </w:r>
            <w:proofErr w:type="spellEnd"/>
            <w:r w:rsidRPr="00377E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7E60">
              <w:rPr>
                <w:b/>
                <w:sz w:val="24"/>
                <w:szCs w:val="24"/>
              </w:rPr>
              <w:t>раздела</w:t>
            </w:r>
            <w:proofErr w:type="spellEnd"/>
            <w:r w:rsidRPr="00377E6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377E60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857" w:type="dxa"/>
            <w:gridSpan w:val="3"/>
          </w:tcPr>
          <w:p w:rsidR="001A11B5" w:rsidRPr="00377E60" w:rsidRDefault="001A11B5" w:rsidP="004B00AA">
            <w:pPr>
              <w:pStyle w:val="TableParagraph"/>
              <w:spacing w:before="43"/>
              <w:rPr>
                <w:b/>
                <w:sz w:val="24"/>
                <w:szCs w:val="24"/>
              </w:rPr>
            </w:pPr>
            <w:proofErr w:type="spellStart"/>
            <w:r w:rsidRPr="00377E60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377E6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377E60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</w:tcPr>
          <w:p w:rsidR="001A11B5" w:rsidRPr="00377E60" w:rsidRDefault="001A11B5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организации</w:t>
            </w:r>
            <w:proofErr w:type="spellEnd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занятий</w:t>
            </w:r>
            <w:proofErr w:type="spellEnd"/>
          </w:p>
        </w:tc>
        <w:tc>
          <w:tcPr>
            <w:tcW w:w="1417" w:type="dxa"/>
            <w:vMerge w:val="restart"/>
          </w:tcPr>
          <w:p w:rsidR="001A11B5" w:rsidRPr="00377E60" w:rsidRDefault="001A11B5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</w:t>
            </w:r>
            <w:proofErr w:type="spellEnd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77E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аттестации</w:t>
            </w:r>
            <w:proofErr w:type="spellEnd"/>
          </w:p>
        </w:tc>
      </w:tr>
      <w:tr w:rsidR="001A11B5" w:rsidRPr="00377E60" w:rsidTr="004B00AA">
        <w:trPr>
          <w:trHeight w:val="555"/>
        </w:trPr>
        <w:tc>
          <w:tcPr>
            <w:tcW w:w="426" w:type="dxa"/>
            <w:vMerge/>
            <w:tcBorders>
              <w:top w:val="nil"/>
            </w:tcBorders>
          </w:tcPr>
          <w:p w:rsidR="001A11B5" w:rsidRPr="00377E60" w:rsidRDefault="001A11B5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47" w:type="dxa"/>
            <w:vMerge/>
            <w:tcBorders>
              <w:top w:val="nil"/>
            </w:tcBorders>
          </w:tcPr>
          <w:p w:rsidR="001A11B5" w:rsidRPr="00377E60" w:rsidRDefault="001A11B5" w:rsidP="004B00A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15" w:type="dxa"/>
          </w:tcPr>
          <w:p w:rsidR="001A11B5" w:rsidRPr="00377E60" w:rsidRDefault="001A11B5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E6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0" w:type="dxa"/>
          </w:tcPr>
          <w:p w:rsidR="001A11B5" w:rsidRPr="00377E60" w:rsidRDefault="001A11B5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E60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992" w:type="dxa"/>
          </w:tcPr>
          <w:p w:rsidR="001A11B5" w:rsidRPr="00377E60" w:rsidRDefault="001A11B5" w:rsidP="004B00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77E60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418" w:type="dxa"/>
            <w:vMerge/>
          </w:tcPr>
          <w:p w:rsidR="001A11B5" w:rsidRPr="00377E60" w:rsidRDefault="001A11B5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11B5" w:rsidRPr="00377E60" w:rsidRDefault="001A11B5" w:rsidP="004B00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11B5" w:rsidRPr="00377E60" w:rsidTr="004B00AA">
        <w:trPr>
          <w:trHeight w:val="460"/>
        </w:trPr>
        <w:tc>
          <w:tcPr>
            <w:tcW w:w="426" w:type="dxa"/>
          </w:tcPr>
          <w:p w:rsidR="001A11B5" w:rsidRPr="00377E60" w:rsidRDefault="001A11B5" w:rsidP="004B00AA">
            <w:pPr>
              <w:pStyle w:val="TableParagraph"/>
              <w:spacing w:before="108"/>
              <w:ind w:left="201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947" w:type="dxa"/>
          </w:tcPr>
          <w:p w:rsidR="001A11B5" w:rsidRPr="00CF06FA" w:rsidRDefault="001A11B5" w:rsidP="004B00AA">
            <w:pPr>
              <w:pStyle w:val="TableParagraph"/>
              <w:spacing w:line="223" w:lineRule="exact"/>
              <w:ind w:right="128"/>
              <w:jc w:val="both"/>
              <w:rPr>
                <w:sz w:val="24"/>
                <w:szCs w:val="24"/>
                <w:lang w:val="ru-RU"/>
              </w:rPr>
            </w:pPr>
            <w:r w:rsidRPr="00CF06FA">
              <w:rPr>
                <w:sz w:val="24"/>
                <w:szCs w:val="24"/>
                <w:lang w:val="ru-RU"/>
              </w:rPr>
              <w:t>Вводное занятие.</w:t>
            </w:r>
          </w:p>
          <w:p w:rsidR="001A11B5" w:rsidRPr="00CF06FA" w:rsidRDefault="001A11B5" w:rsidP="004B00AA">
            <w:pPr>
              <w:pStyle w:val="TableParagraph"/>
              <w:spacing w:before="1" w:line="229" w:lineRule="exact"/>
              <w:ind w:left="133" w:right="128"/>
              <w:jc w:val="both"/>
              <w:rPr>
                <w:sz w:val="24"/>
                <w:szCs w:val="24"/>
                <w:lang w:val="ru-RU"/>
              </w:rPr>
            </w:pPr>
            <w:r w:rsidRPr="00CF06FA">
              <w:rPr>
                <w:sz w:val="24"/>
                <w:szCs w:val="24"/>
                <w:lang w:val="ru-RU"/>
              </w:rPr>
              <w:t>Повторение приобретенных</w:t>
            </w:r>
          </w:p>
          <w:p w:rsidR="001A11B5" w:rsidRPr="00CF06FA" w:rsidRDefault="001A11B5" w:rsidP="004B00AA">
            <w:pPr>
              <w:pStyle w:val="TableParagraph"/>
              <w:spacing w:before="2" w:line="230" w:lineRule="exact"/>
              <w:ind w:left="134" w:right="128"/>
              <w:jc w:val="both"/>
              <w:rPr>
                <w:sz w:val="24"/>
                <w:szCs w:val="24"/>
                <w:lang w:val="ru-RU"/>
              </w:rPr>
            </w:pPr>
            <w:r w:rsidRPr="00CF06FA">
              <w:rPr>
                <w:sz w:val="24"/>
                <w:szCs w:val="24"/>
                <w:lang w:val="ru-RU"/>
              </w:rPr>
              <w:t>теоретических, практических знаний и навыков</w:t>
            </w:r>
          </w:p>
        </w:tc>
        <w:tc>
          <w:tcPr>
            <w:tcW w:w="1015" w:type="dxa"/>
          </w:tcPr>
          <w:p w:rsidR="001A11B5" w:rsidRPr="00CF06FA" w:rsidRDefault="001A11B5" w:rsidP="004B00AA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</w:p>
          <w:p w:rsidR="001A11B5" w:rsidRPr="00CF06FA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1A11B5" w:rsidRPr="009065DD" w:rsidRDefault="001A11B5" w:rsidP="004B00AA">
            <w:pPr>
              <w:pStyle w:val="TableParagraph"/>
              <w:ind w:left="4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1,5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A11B5" w:rsidRPr="00377E60" w:rsidRDefault="001A11B5" w:rsidP="004B00AA">
            <w:pPr>
              <w:pStyle w:val="TableParagraph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9"/>
              <w:jc w:val="center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418" w:type="dxa"/>
            <w:vMerge w:val="restart"/>
          </w:tcPr>
          <w:p w:rsidR="001A11B5" w:rsidRPr="00377E60" w:rsidRDefault="001A11B5" w:rsidP="004B00AA">
            <w:pPr>
              <w:pStyle w:val="TableParagraph"/>
              <w:spacing w:before="108"/>
              <w:rPr>
                <w:sz w:val="24"/>
                <w:szCs w:val="24"/>
                <w:lang w:val="ru-RU"/>
              </w:rPr>
            </w:pPr>
            <w:r w:rsidRPr="00377E60">
              <w:rPr>
                <w:sz w:val="24"/>
                <w:szCs w:val="24"/>
                <w:lang w:val="ru-RU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1A11B5" w:rsidRPr="00377E60" w:rsidRDefault="001A11B5" w:rsidP="004B00AA">
            <w:pPr>
              <w:pStyle w:val="TableParagraph"/>
              <w:spacing w:before="108"/>
              <w:rPr>
                <w:sz w:val="24"/>
                <w:szCs w:val="24"/>
              </w:rPr>
            </w:pPr>
            <w:proofErr w:type="spellStart"/>
            <w:r w:rsidRPr="00377E60">
              <w:rPr>
                <w:rFonts w:eastAsia="Geeza Pro"/>
                <w:sz w:val="24"/>
                <w:szCs w:val="24"/>
              </w:rPr>
              <w:t>Текущий</w:t>
            </w:r>
            <w:proofErr w:type="spellEnd"/>
            <w:r w:rsidRPr="00377E60">
              <w:rPr>
                <w:rFonts w:eastAsia="Geeza Pro"/>
                <w:sz w:val="24"/>
                <w:szCs w:val="24"/>
              </w:rPr>
              <w:t xml:space="preserve">, </w:t>
            </w:r>
            <w:proofErr w:type="spellStart"/>
            <w:r w:rsidRPr="00377E60">
              <w:rPr>
                <w:rFonts w:eastAsia="Geeza Pro"/>
                <w:sz w:val="24"/>
                <w:szCs w:val="24"/>
              </w:rPr>
              <w:t>промежуточный</w:t>
            </w:r>
            <w:proofErr w:type="spellEnd"/>
            <w:r w:rsidRPr="00377E60">
              <w:rPr>
                <w:rFonts w:eastAsia="Geeza Pro"/>
                <w:sz w:val="24"/>
                <w:szCs w:val="24"/>
              </w:rPr>
              <w:t>,</w:t>
            </w:r>
          </w:p>
        </w:tc>
      </w:tr>
      <w:tr w:rsidR="001A11B5" w:rsidRPr="00377E60" w:rsidTr="004B00AA">
        <w:trPr>
          <w:trHeight w:val="417"/>
        </w:trPr>
        <w:tc>
          <w:tcPr>
            <w:tcW w:w="426" w:type="dxa"/>
          </w:tcPr>
          <w:p w:rsidR="001A11B5" w:rsidRPr="00377E60" w:rsidRDefault="001A11B5" w:rsidP="004B00AA">
            <w:pPr>
              <w:pStyle w:val="TableParagraph"/>
              <w:spacing w:line="217" w:lineRule="exact"/>
              <w:ind w:left="201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947" w:type="dxa"/>
          </w:tcPr>
          <w:p w:rsidR="001A11B5" w:rsidRPr="00377E60" w:rsidRDefault="001A11B5" w:rsidP="004B00AA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377E60">
              <w:rPr>
                <w:sz w:val="24"/>
                <w:szCs w:val="24"/>
              </w:rPr>
              <w:t>Освоение</w:t>
            </w:r>
            <w:proofErr w:type="spellEnd"/>
            <w:r w:rsidRPr="00377E60">
              <w:rPr>
                <w:sz w:val="24"/>
                <w:szCs w:val="24"/>
              </w:rPr>
              <w:t xml:space="preserve"> </w:t>
            </w:r>
            <w:proofErr w:type="spellStart"/>
            <w:r w:rsidRPr="00377E60">
              <w:rPr>
                <w:sz w:val="24"/>
                <w:szCs w:val="24"/>
              </w:rPr>
              <w:t>теоретических</w:t>
            </w:r>
            <w:proofErr w:type="spellEnd"/>
            <w:r w:rsidRPr="00377E60">
              <w:rPr>
                <w:sz w:val="24"/>
                <w:szCs w:val="24"/>
              </w:rPr>
              <w:t xml:space="preserve"> </w:t>
            </w:r>
            <w:proofErr w:type="spellStart"/>
            <w:r w:rsidRPr="00377E60">
              <w:rPr>
                <w:sz w:val="24"/>
                <w:szCs w:val="24"/>
              </w:rPr>
              <w:t>сведений</w:t>
            </w:r>
            <w:proofErr w:type="spellEnd"/>
          </w:p>
        </w:tc>
        <w:tc>
          <w:tcPr>
            <w:tcW w:w="1015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161" w:right="151"/>
              <w:jc w:val="center"/>
              <w:rPr>
                <w:sz w:val="24"/>
                <w:szCs w:val="24"/>
              </w:rPr>
            </w:pPr>
            <w:r w:rsidRPr="00377E60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377E60">
              <w:rPr>
                <w:sz w:val="24"/>
                <w:szCs w:val="24"/>
              </w:rPr>
              <w:t>4,5</w:t>
            </w:r>
          </w:p>
        </w:tc>
        <w:tc>
          <w:tcPr>
            <w:tcW w:w="1418" w:type="dxa"/>
            <w:vMerge/>
          </w:tcPr>
          <w:p w:rsidR="001A11B5" w:rsidRPr="00377E60" w:rsidRDefault="001A11B5" w:rsidP="004B00AA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11B5" w:rsidRPr="00377E60" w:rsidRDefault="001A11B5" w:rsidP="004B00AA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</w:tr>
      <w:tr w:rsidR="001A11B5" w:rsidRPr="00377E60" w:rsidTr="004B00AA">
        <w:trPr>
          <w:trHeight w:val="690"/>
        </w:trPr>
        <w:tc>
          <w:tcPr>
            <w:tcW w:w="426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947" w:type="dxa"/>
          </w:tcPr>
          <w:p w:rsidR="001A11B5" w:rsidRPr="00377E60" w:rsidRDefault="001A11B5" w:rsidP="004B00AA">
            <w:pPr>
              <w:pStyle w:val="TableParagraph"/>
              <w:spacing w:before="166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377E60">
              <w:rPr>
                <w:sz w:val="24"/>
                <w:szCs w:val="24"/>
                <w:lang w:val="ru-RU"/>
              </w:rPr>
              <w:t>Развитие слуховой памяти, четкости слуховых представлений</w:t>
            </w:r>
          </w:p>
        </w:tc>
        <w:tc>
          <w:tcPr>
            <w:tcW w:w="1015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1A11B5" w:rsidRPr="00377E60" w:rsidRDefault="001A11B5" w:rsidP="004B00AA">
            <w:pPr>
              <w:pStyle w:val="TableParagraph"/>
              <w:ind w:left="4"/>
              <w:jc w:val="center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161" w:right="151"/>
              <w:jc w:val="center"/>
              <w:rPr>
                <w:sz w:val="24"/>
                <w:szCs w:val="24"/>
              </w:rPr>
            </w:pPr>
            <w:r w:rsidRPr="00377E60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right="99"/>
              <w:jc w:val="center"/>
              <w:rPr>
                <w:sz w:val="24"/>
                <w:szCs w:val="24"/>
              </w:rPr>
            </w:pPr>
            <w:r w:rsidRPr="00377E60">
              <w:rPr>
                <w:sz w:val="24"/>
                <w:szCs w:val="24"/>
              </w:rPr>
              <w:t>3,5</w:t>
            </w:r>
          </w:p>
        </w:tc>
        <w:tc>
          <w:tcPr>
            <w:tcW w:w="1418" w:type="dxa"/>
            <w:vMerge/>
          </w:tcPr>
          <w:p w:rsidR="001A11B5" w:rsidRPr="00377E60" w:rsidRDefault="001A11B5" w:rsidP="004B00AA">
            <w:pPr>
              <w:pStyle w:val="TableParagraph"/>
              <w:spacing w:before="108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11B5" w:rsidRPr="00377E60" w:rsidRDefault="001A11B5" w:rsidP="004B00AA">
            <w:pPr>
              <w:pStyle w:val="TableParagraph"/>
              <w:spacing w:before="108"/>
              <w:rPr>
                <w:sz w:val="24"/>
                <w:szCs w:val="24"/>
              </w:rPr>
            </w:pPr>
          </w:p>
        </w:tc>
      </w:tr>
      <w:tr w:rsidR="001A11B5" w:rsidRPr="00377E60" w:rsidTr="004B00AA">
        <w:trPr>
          <w:trHeight w:val="445"/>
        </w:trPr>
        <w:tc>
          <w:tcPr>
            <w:tcW w:w="426" w:type="dxa"/>
          </w:tcPr>
          <w:p w:rsidR="001A11B5" w:rsidRPr="00377E60" w:rsidRDefault="001A11B5" w:rsidP="004B00AA">
            <w:pPr>
              <w:pStyle w:val="TableParagraph"/>
              <w:spacing w:before="108"/>
              <w:ind w:left="201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947" w:type="dxa"/>
          </w:tcPr>
          <w:p w:rsidR="001A11B5" w:rsidRPr="00377E60" w:rsidRDefault="001A11B5" w:rsidP="004B00AA">
            <w:pPr>
              <w:pStyle w:val="TableParagraph"/>
              <w:spacing w:line="223" w:lineRule="exact"/>
              <w:ind w:left="0" w:right="126"/>
              <w:jc w:val="both"/>
              <w:rPr>
                <w:sz w:val="24"/>
                <w:szCs w:val="24"/>
                <w:lang w:val="ru-RU"/>
              </w:rPr>
            </w:pPr>
            <w:r w:rsidRPr="00377E60">
              <w:rPr>
                <w:sz w:val="24"/>
                <w:szCs w:val="24"/>
                <w:lang w:val="ru-RU"/>
              </w:rPr>
              <w:t>Развитие музы</w:t>
            </w:r>
            <w:r>
              <w:rPr>
                <w:sz w:val="24"/>
                <w:szCs w:val="24"/>
                <w:lang w:val="ru-RU"/>
              </w:rPr>
              <w:t>кально- исполнительских навыков.</w:t>
            </w:r>
          </w:p>
        </w:tc>
        <w:tc>
          <w:tcPr>
            <w:tcW w:w="1015" w:type="dxa"/>
          </w:tcPr>
          <w:p w:rsidR="001A11B5" w:rsidRPr="00E70314" w:rsidRDefault="001A11B5" w:rsidP="004B00AA">
            <w:pPr>
              <w:pStyle w:val="TableParagraph"/>
              <w:ind w:right="38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</w:tcPr>
          <w:p w:rsidR="001A11B5" w:rsidRPr="00E70314" w:rsidRDefault="001A11B5" w:rsidP="004B00AA">
            <w:pPr>
              <w:pStyle w:val="TableParagraph"/>
              <w:ind w:right="10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  <w:vMerge/>
          </w:tcPr>
          <w:p w:rsidR="001A11B5" w:rsidRPr="00377E60" w:rsidRDefault="001A11B5" w:rsidP="004B00AA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11B5" w:rsidRPr="00377E60" w:rsidRDefault="001A11B5" w:rsidP="004B00AA">
            <w:pPr>
              <w:pStyle w:val="TableParagraph"/>
              <w:spacing w:line="217" w:lineRule="exact"/>
              <w:rPr>
                <w:sz w:val="24"/>
                <w:szCs w:val="24"/>
              </w:rPr>
            </w:pPr>
          </w:p>
        </w:tc>
      </w:tr>
      <w:tr w:rsidR="001A11B5" w:rsidRPr="00377E60" w:rsidTr="004B00AA">
        <w:trPr>
          <w:trHeight w:val="645"/>
        </w:trPr>
        <w:tc>
          <w:tcPr>
            <w:tcW w:w="426" w:type="dxa"/>
          </w:tcPr>
          <w:p w:rsidR="001A11B5" w:rsidRPr="00377E60" w:rsidRDefault="001A11B5" w:rsidP="004B00A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:rsidR="001A11B5" w:rsidRPr="00377E60" w:rsidRDefault="001A11B5" w:rsidP="004B00AA">
            <w:pPr>
              <w:pStyle w:val="TableParagraph"/>
              <w:ind w:left="201"/>
              <w:rPr>
                <w:sz w:val="24"/>
                <w:szCs w:val="24"/>
              </w:rPr>
            </w:pPr>
            <w:r w:rsidRPr="00377E60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947" w:type="dxa"/>
          </w:tcPr>
          <w:p w:rsidR="001A11B5" w:rsidRPr="00377E60" w:rsidRDefault="001A11B5" w:rsidP="004B00AA">
            <w:pPr>
              <w:pStyle w:val="TableParagraph"/>
              <w:spacing w:line="237" w:lineRule="auto"/>
              <w:ind w:left="0" w:right="12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Совершенствование исполнитель</w:t>
            </w:r>
            <w:r w:rsidRPr="00377E60">
              <w:rPr>
                <w:sz w:val="24"/>
                <w:szCs w:val="24"/>
                <w:lang w:val="ru-RU"/>
              </w:rPr>
              <w:t>ских приемов. Контрольные и итоговые занятия.</w:t>
            </w:r>
          </w:p>
        </w:tc>
        <w:tc>
          <w:tcPr>
            <w:tcW w:w="1015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  <w:lang w:val="ru-RU"/>
              </w:rPr>
            </w:pPr>
          </w:p>
          <w:p w:rsidR="001A11B5" w:rsidRPr="00E70314" w:rsidRDefault="001A11B5" w:rsidP="004B00AA">
            <w:pPr>
              <w:pStyle w:val="TableParagraph"/>
              <w:ind w:right="381"/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E70314" w:rsidRDefault="001A11B5" w:rsidP="004B00AA">
            <w:pPr>
              <w:pStyle w:val="TableParagraph"/>
              <w:ind w:left="8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0,5</w:t>
            </w:r>
          </w:p>
        </w:tc>
        <w:tc>
          <w:tcPr>
            <w:tcW w:w="992" w:type="dxa"/>
          </w:tcPr>
          <w:p w:rsidR="001A11B5" w:rsidRPr="00377E60" w:rsidRDefault="001A11B5" w:rsidP="004B00AA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1A11B5" w:rsidRPr="00E70314" w:rsidRDefault="001A11B5" w:rsidP="004B00AA">
            <w:pPr>
              <w:pStyle w:val="TableParagraph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w w:val="99"/>
                <w:sz w:val="24"/>
                <w:szCs w:val="24"/>
                <w:lang w:val="ru-RU"/>
              </w:rPr>
              <w:t>4,5</w:t>
            </w:r>
          </w:p>
        </w:tc>
        <w:tc>
          <w:tcPr>
            <w:tcW w:w="1418" w:type="dxa"/>
            <w:vMerge/>
          </w:tcPr>
          <w:p w:rsidR="001A11B5" w:rsidRPr="00377E60" w:rsidRDefault="001A11B5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11B5" w:rsidRPr="00377E60" w:rsidRDefault="001A11B5" w:rsidP="004B00AA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1A11B5" w:rsidRPr="00377E60" w:rsidTr="004B00AA">
        <w:trPr>
          <w:trHeight w:val="230"/>
        </w:trPr>
        <w:tc>
          <w:tcPr>
            <w:tcW w:w="4373" w:type="dxa"/>
            <w:gridSpan w:val="2"/>
          </w:tcPr>
          <w:p w:rsidR="001A11B5" w:rsidRPr="00377E60" w:rsidRDefault="001A11B5" w:rsidP="004B00AA">
            <w:pPr>
              <w:pStyle w:val="TableParagraph"/>
              <w:spacing w:line="210" w:lineRule="exact"/>
              <w:ind w:right="9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377E60">
              <w:rPr>
                <w:b/>
                <w:sz w:val="24"/>
                <w:szCs w:val="24"/>
              </w:rPr>
              <w:t>Итого</w:t>
            </w:r>
            <w:proofErr w:type="spellEnd"/>
            <w:r w:rsidRPr="00377E60">
              <w:rPr>
                <w:b/>
                <w:sz w:val="24"/>
                <w:szCs w:val="24"/>
                <w:lang w:val="ru-RU"/>
              </w:rPr>
              <w:t>:</w:t>
            </w:r>
          </w:p>
        </w:tc>
        <w:tc>
          <w:tcPr>
            <w:tcW w:w="1015" w:type="dxa"/>
          </w:tcPr>
          <w:p w:rsidR="001A11B5" w:rsidRPr="009065DD" w:rsidRDefault="001A11B5" w:rsidP="004B00AA">
            <w:pPr>
              <w:pStyle w:val="TableParagraph"/>
              <w:spacing w:line="210" w:lineRule="exact"/>
              <w:ind w:left="0" w:right="381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17,5</w:t>
            </w:r>
          </w:p>
        </w:tc>
        <w:tc>
          <w:tcPr>
            <w:tcW w:w="850" w:type="dxa"/>
          </w:tcPr>
          <w:p w:rsidR="001A11B5" w:rsidRPr="00377E60" w:rsidRDefault="001A11B5" w:rsidP="004B00AA">
            <w:pPr>
              <w:pStyle w:val="TableParagraph"/>
              <w:spacing w:line="210" w:lineRule="exact"/>
              <w:ind w:left="8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w w:val="99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</w:tcPr>
          <w:p w:rsidR="001A11B5" w:rsidRPr="00E70314" w:rsidRDefault="001A11B5" w:rsidP="004B00AA">
            <w:pPr>
              <w:pStyle w:val="TableParagraph"/>
              <w:tabs>
                <w:tab w:val="left" w:pos="465"/>
                <w:tab w:val="center" w:pos="585"/>
              </w:tabs>
              <w:spacing w:line="210" w:lineRule="exact"/>
              <w:ind w:right="10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14,5</w:t>
            </w:r>
          </w:p>
        </w:tc>
        <w:tc>
          <w:tcPr>
            <w:tcW w:w="1418" w:type="dxa"/>
          </w:tcPr>
          <w:p w:rsidR="001A11B5" w:rsidRPr="00377E60" w:rsidRDefault="001A11B5" w:rsidP="004B00A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1A11B5" w:rsidRPr="00377E60" w:rsidRDefault="001A11B5" w:rsidP="004B00A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44AF9" w:rsidRPr="00044AF9" w:rsidRDefault="00044AF9" w:rsidP="00044AF9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123BB"/>
    <w:multiLevelType w:val="hybridMultilevel"/>
    <w:tmpl w:val="B12699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735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19120E"/>
    <w:rsid w:val="001A11B5"/>
    <w:rsid w:val="00203D27"/>
    <w:rsid w:val="00244348"/>
    <w:rsid w:val="002C37BD"/>
    <w:rsid w:val="004F6F86"/>
    <w:rsid w:val="005F20D8"/>
    <w:rsid w:val="00896FB8"/>
    <w:rsid w:val="00A3557B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F110B1-081E-4E84-B66C-2906B4C86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Абзац списка Знак"/>
    <w:link w:val="a4"/>
    <w:uiPriority w:val="1"/>
    <w:locked/>
    <w:rsid w:val="001A11B5"/>
  </w:style>
  <w:style w:type="paragraph" w:customStyle="1" w:styleId="TableParagraph">
    <w:name w:val="Table Paragraph"/>
    <w:basedOn w:val="a"/>
    <w:uiPriority w:val="1"/>
    <w:qFormat/>
    <w:rsid w:val="001A11B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1A11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12</cp:revision>
  <dcterms:created xsi:type="dcterms:W3CDTF">2021-01-21T07:45:00Z</dcterms:created>
  <dcterms:modified xsi:type="dcterms:W3CDTF">2021-02-05T20:49:00Z</dcterms:modified>
</cp:coreProperties>
</file>